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E2" w:rsidRDefault="00543AE2" w:rsidP="00BD5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55B5" w:rsidRDefault="00BD55B5" w:rsidP="00BD5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LENGUA MATERNA I</w:t>
      </w:r>
    </w:p>
    <w:p w:rsidR="00BD55B5" w:rsidRDefault="00BD55B5" w:rsidP="00BD5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EFF" w:rsidRPr="00BD55B5" w:rsidRDefault="00B65F6E" w:rsidP="00BD5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5B5">
        <w:rPr>
          <w:rFonts w:ascii="Times New Roman" w:hAnsi="Times New Roman" w:cs="Times New Roman"/>
          <w:sz w:val="24"/>
          <w:szCs w:val="24"/>
        </w:rPr>
        <w:t>FASE DE PLANIFICACIÓN</w:t>
      </w:r>
    </w:p>
    <w:p w:rsidR="00BD55B5" w:rsidRDefault="00BD55B5" w:rsidP="00BD5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55B5" w:rsidRDefault="00BD55B5" w:rsidP="00BD5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55B5" w:rsidRDefault="00BD55B5" w:rsidP="00BD5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55B5" w:rsidRPr="00BD55B5" w:rsidRDefault="00BD55B5" w:rsidP="00BD5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F6E" w:rsidRPr="00BD55B5" w:rsidRDefault="00B65F6E" w:rsidP="00BD5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F6E" w:rsidRPr="00BD55B5" w:rsidRDefault="00B65F6E" w:rsidP="00BD55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5B5">
        <w:rPr>
          <w:rFonts w:ascii="Times New Roman" w:hAnsi="Times New Roman" w:cs="Times New Roman"/>
          <w:sz w:val="24"/>
          <w:szCs w:val="24"/>
        </w:rPr>
        <w:t>JENNI MARCELA CARDENAS</w:t>
      </w:r>
      <w:r w:rsidR="00BD55B5">
        <w:rPr>
          <w:rFonts w:ascii="Times New Roman" w:hAnsi="Times New Roman" w:cs="Times New Roman"/>
          <w:sz w:val="24"/>
          <w:szCs w:val="24"/>
        </w:rPr>
        <w:t xml:space="preserve"> (Directora)</w:t>
      </w:r>
    </w:p>
    <w:p w:rsidR="00B65F6E" w:rsidRDefault="00B65F6E" w:rsidP="00BD55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5B5" w:rsidRPr="00BD55B5" w:rsidRDefault="00BD55B5" w:rsidP="00BD5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55B5" w:rsidRPr="00BD55B5" w:rsidRDefault="00BD55B5" w:rsidP="00BD55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GRUPO:</w:t>
      </w:r>
      <w:r w:rsidRPr="00BD55B5">
        <w:rPr>
          <w:rFonts w:ascii="Times New Roman" w:hAnsi="Times New Roman" w:cs="Times New Roman"/>
          <w:sz w:val="24"/>
          <w:szCs w:val="24"/>
        </w:rPr>
        <w:t xml:space="preserve"> 551001_3</w:t>
      </w:r>
    </w:p>
    <w:p w:rsidR="00BD55B5" w:rsidRDefault="00BD55B5" w:rsidP="00BD5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55B5" w:rsidRDefault="00BD55B5" w:rsidP="00BD5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55B5" w:rsidRPr="00BD55B5" w:rsidRDefault="00BD55B5" w:rsidP="00BD5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55B5" w:rsidRPr="00BD55B5" w:rsidRDefault="00BD55B5" w:rsidP="00BD5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5B5">
        <w:rPr>
          <w:rFonts w:ascii="Times New Roman" w:hAnsi="Times New Roman" w:cs="Times New Roman"/>
          <w:sz w:val="24"/>
          <w:szCs w:val="24"/>
        </w:rPr>
        <w:t xml:space="preserve">MARÍA PAULA </w:t>
      </w:r>
      <w:hyperlink r:id="rId4" w:history="1">
        <w:r w:rsidRPr="00BD55B5">
          <w:rPr>
            <w:rFonts w:ascii="Times New Roman" w:hAnsi="Times New Roman" w:cs="Times New Roman"/>
            <w:sz w:val="24"/>
            <w:szCs w:val="24"/>
          </w:rPr>
          <w:t>CHAVES PERDOMO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Cód. 1020786400</w:t>
      </w:r>
    </w:p>
    <w:p w:rsidR="00BD55B5" w:rsidRPr="00BD55B5" w:rsidRDefault="00BD55B5" w:rsidP="00BD5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5B5">
        <w:rPr>
          <w:rFonts w:ascii="Times New Roman" w:hAnsi="Times New Roman" w:cs="Times New Roman"/>
          <w:sz w:val="24"/>
          <w:szCs w:val="24"/>
        </w:rPr>
        <w:t>MARITZA LILIANA MONTOYA PEÑALOZA</w:t>
      </w:r>
      <w:r>
        <w:rPr>
          <w:rFonts w:ascii="Times New Roman" w:hAnsi="Times New Roman" w:cs="Times New Roman"/>
          <w:sz w:val="24"/>
          <w:szCs w:val="24"/>
        </w:rPr>
        <w:t xml:space="preserve"> – Cód. </w:t>
      </w:r>
      <w:r w:rsidRPr="00BD55B5">
        <w:rPr>
          <w:rFonts w:ascii="Times New Roman" w:hAnsi="Times New Roman" w:cs="Times New Roman"/>
          <w:sz w:val="24"/>
          <w:szCs w:val="24"/>
        </w:rPr>
        <w:t>528522020</w:t>
      </w:r>
    </w:p>
    <w:p w:rsidR="00BD55B5" w:rsidRPr="00BD55B5" w:rsidRDefault="00BD55B5" w:rsidP="00BD55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5B5" w:rsidRDefault="00BD55B5" w:rsidP="00BD55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5B5" w:rsidRDefault="00BD55B5" w:rsidP="00BD55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F6E" w:rsidRPr="00BD55B5" w:rsidRDefault="00B65F6E" w:rsidP="00BD55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F6E" w:rsidRPr="00BD55B5" w:rsidRDefault="00B65F6E" w:rsidP="00BD55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5B5">
        <w:rPr>
          <w:rFonts w:ascii="Times New Roman" w:hAnsi="Times New Roman" w:cs="Times New Roman"/>
          <w:sz w:val="24"/>
          <w:szCs w:val="24"/>
        </w:rPr>
        <w:t>UNIVERSIDAD NACIONAL ABIERTA Y A DISTANCIA</w:t>
      </w:r>
    </w:p>
    <w:p w:rsidR="00B65F6E" w:rsidRPr="00BD55B5" w:rsidRDefault="00B65F6E" w:rsidP="00BD55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5B5">
        <w:rPr>
          <w:rFonts w:ascii="Times New Roman" w:hAnsi="Times New Roman" w:cs="Times New Roman"/>
          <w:sz w:val="24"/>
          <w:szCs w:val="24"/>
        </w:rPr>
        <w:t>LICENCIATURA EN INGLÉS COMO LENGUA EXTRANJERA</w:t>
      </w:r>
    </w:p>
    <w:p w:rsidR="00B65F6E" w:rsidRPr="00BD55B5" w:rsidRDefault="00B65F6E" w:rsidP="00BD55B5">
      <w:pPr>
        <w:tabs>
          <w:tab w:val="center" w:pos="4419"/>
          <w:tab w:val="left" w:pos="666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5B5">
        <w:rPr>
          <w:rFonts w:ascii="Times New Roman" w:hAnsi="Times New Roman" w:cs="Times New Roman"/>
          <w:sz w:val="24"/>
          <w:szCs w:val="24"/>
        </w:rPr>
        <w:t>BOGOTA D.C. 2015</w:t>
      </w:r>
    </w:p>
    <w:p w:rsidR="00B65F6E" w:rsidRPr="00BD55B5" w:rsidRDefault="00B65F6E" w:rsidP="00BD55B5">
      <w:pPr>
        <w:tabs>
          <w:tab w:val="center" w:pos="4419"/>
          <w:tab w:val="left" w:pos="66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5F6E" w:rsidRPr="00BD55B5" w:rsidRDefault="00BD55B5" w:rsidP="00BD55B5">
      <w:pPr>
        <w:tabs>
          <w:tab w:val="center" w:pos="4419"/>
          <w:tab w:val="left" w:pos="666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5B5">
        <w:rPr>
          <w:rFonts w:ascii="Times New Roman" w:hAnsi="Times New Roman" w:cs="Times New Roman"/>
          <w:b/>
          <w:sz w:val="24"/>
          <w:szCs w:val="24"/>
        </w:rPr>
        <w:lastRenderedPageBreak/>
        <w:t>Organizador gráfico</w:t>
      </w:r>
    </w:p>
    <w:p w:rsidR="00BD55B5" w:rsidRPr="00BD55B5" w:rsidRDefault="00F17C79" w:rsidP="00203AE5">
      <w:pPr>
        <w:tabs>
          <w:tab w:val="center" w:pos="4419"/>
          <w:tab w:val="left" w:pos="6660"/>
        </w:tabs>
        <w:spacing w:after="0" w:line="360" w:lineRule="auto"/>
        <w:ind w:left="-10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9020176</wp:posOffset>
                </wp:positionH>
                <wp:positionV relativeFrom="paragraph">
                  <wp:posOffset>4775834</wp:posOffset>
                </wp:positionV>
                <wp:extent cx="1752600" cy="219075"/>
                <wp:effectExtent l="0" t="0" r="0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49592" id="Rectángulo 2" o:spid="_x0000_s1026" style="position:absolute;margin-left:710.25pt;margin-top:376.05pt;width:138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" fillcolor="white [3212]" stroked="f" strokeweight="2pt"/>
            </w:pict>
          </mc:Fallback>
        </mc:AlternateContent>
      </w:r>
      <w:r w:rsidR="00BD55B5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2363450" cy="56362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ganizador gráfic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295" cy="568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F6E" w:rsidRDefault="00BD55B5" w:rsidP="00203A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5B5">
        <w:rPr>
          <w:rFonts w:ascii="Times New Roman" w:hAnsi="Times New Roman" w:cs="Times New Roman"/>
          <w:b/>
          <w:sz w:val="24"/>
          <w:szCs w:val="24"/>
        </w:rPr>
        <w:lastRenderedPageBreak/>
        <w:t>Conclusiones</w:t>
      </w:r>
    </w:p>
    <w:p w:rsidR="00203AE5" w:rsidRPr="00BD55B5" w:rsidRDefault="00203AE5" w:rsidP="00203A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AE5" w:rsidRDefault="00203AE5" w:rsidP="00203AE5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medio del organizador gráfico pretendemos mostrar de forma dinámica y creativa algunos aspectos generales relacionados con la que podría considerarse la forma de comunicación más importante en nuestra sociedad: el lenguaje, específicamente, nuestra lengua materna. </w:t>
      </w:r>
      <w:r w:rsidR="00F17C79">
        <w:rPr>
          <w:rFonts w:ascii="Times New Roman" w:hAnsi="Times New Roman" w:cs="Times New Roman"/>
          <w:sz w:val="24"/>
          <w:szCs w:val="24"/>
        </w:rPr>
        <w:t>Teniendo en cuenta que el lenguaje es nuestro instrumento de comunicación, como estudiantes y futuros profesionales debemos estar altamente vinculados con su conceptualización y manejo</w:t>
      </w:r>
      <w:r>
        <w:rPr>
          <w:rFonts w:ascii="Times New Roman" w:hAnsi="Times New Roman" w:cs="Times New Roman"/>
          <w:sz w:val="24"/>
          <w:szCs w:val="24"/>
        </w:rPr>
        <w:t>, especialmente aquellos</w:t>
      </w:r>
      <w:r w:rsidR="00F17C79">
        <w:rPr>
          <w:rFonts w:ascii="Times New Roman" w:hAnsi="Times New Roman" w:cs="Times New Roman"/>
          <w:sz w:val="24"/>
          <w:szCs w:val="24"/>
        </w:rPr>
        <w:t xml:space="preserve"> relacionados con l</w:t>
      </w:r>
      <w:r w:rsidR="00B65F6E" w:rsidRPr="00BD55B5">
        <w:rPr>
          <w:rFonts w:ascii="Times New Roman" w:hAnsi="Times New Roman" w:cs="Times New Roman"/>
          <w:sz w:val="24"/>
          <w:szCs w:val="24"/>
        </w:rPr>
        <w:t xml:space="preserve">a lengua y la palabra como </w:t>
      </w:r>
      <w:r w:rsidR="00D7176B" w:rsidRPr="00BD55B5">
        <w:rPr>
          <w:rFonts w:ascii="Times New Roman" w:hAnsi="Times New Roman" w:cs="Times New Roman"/>
          <w:sz w:val="24"/>
          <w:szCs w:val="24"/>
        </w:rPr>
        <w:t>elementos</w:t>
      </w:r>
      <w:r w:rsidR="00B65F6E" w:rsidRPr="00BD55B5">
        <w:rPr>
          <w:rFonts w:ascii="Times New Roman" w:hAnsi="Times New Roman" w:cs="Times New Roman"/>
          <w:sz w:val="24"/>
          <w:szCs w:val="24"/>
        </w:rPr>
        <w:t xml:space="preserve"> de comunicación</w:t>
      </w:r>
      <w:r w:rsidR="00F17C79">
        <w:rPr>
          <w:rFonts w:ascii="Times New Roman" w:hAnsi="Times New Roman" w:cs="Times New Roman"/>
          <w:sz w:val="24"/>
          <w:szCs w:val="24"/>
        </w:rPr>
        <w:t xml:space="preserve"> conociendo que estos</w:t>
      </w:r>
      <w:r w:rsidR="00B65F6E" w:rsidRPr="00BD55B5">
        <w:rPr>
          <w:rFonts w:ascii="Times New Roman" w:hAnsi="Times New Roman" w:cs="Times New Roman"/>
          <w:sz w:val="24"/>
          <w:szCs w:val="24"/>
        </w:rPr>
        <w:t xml:space="preserve"> abarcan un extenso tema además de ser fundamental</w:t>
      </w:r>
      <w:r>
        <w:rPr>
          <w:rFonts w:ascii="Times New Roman" w:hAnsi="Times New Roman" w:cs="Times New Roman"/>
          <w:sz w:val="24"/>
          <w:szCs w:val="24"/>
        </w:rPr>
        <w:t>es</w:t>
      </w:r>
      <w:r w:rsidR="00B65F6E" w:rsidRPr="00BD55B5">
        <w:rPr>
          <w:rFonts w:ascii="Times New Roman" w:hAnsi="Times New Roman" w:cs="Times New Roman"/>
          <w:sz w:val="24"/>
          <w:szCs w:val="24"/>
        </w:rPr>
        <w:t xml:space="preserve"> en el ejercicio de tr</w:t>
      </w:r>
      <w:r>
        <w:rPr>
          <w:rFonts w:ascii="Times New Roman" w:hAnsi="Times New Roman" w:cs="Times New Roman"/>
          <w:sz w:val="24"/>
          <w:szCs w:val="24"/>
        </w:rPr>
        <w:t>ansmitir y recibir información que a su vez nos permite mantener una convivencia en sociedad y por lo tanto avanzar en nuestro desarrollo humano y dentro de nuestras relaciones interpersonales. Lo anterior</w:t>
      </w:r>
      <w:r w:rsidRPr="00BD55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nos dará la oportunidad de </w:t>
      </w:r>
      <w:r>
        <w:rPr>
          <w:rFonts w:ascii="Times New Roman" w:hAnsi="Times New Roman" w:cs="Times New Roman"/>
          <w:sz w:val="24"/>
          <w:szCs w:val="24"/>
        </w:rPr>
        <w:t>acceder a un mayor conocimiento y manejo del tema que nos permita tener un mejor desempeño de</w:t>
      </w:r>
      <w:r>
        <w:rPr>
          <w:rFonts w:ascii="Times New Roman" w:hAnsi="Times New Roman" w:cs="Times New Roman"/>
          <w:sz w:val="24"/>
          <w:szCs w:val="24"/>
        </w:rPr>
        <w:t xml:space="preserve">ntro de nuestra etapa académica, con elementos básicos como </w:t>
      </w:r>
      <w:r w:rsidRPr="00BD55B5">
        <w:rPr>
          <w:rFonts w:ascii="Times New Roman" w:hAnsi="Times New Roman" w:cs="Times New Roman"/>
          <w:sz w:val="24"/>
          <w:szCs w:val="24"/>
        </w:rPr>
        <w:t>en el</w:t>
      </w:r>
      <w:r>
        <w:rPr>
          <w:rFonts w:ascii="Times New Roman" w:hAnsi="Times New Roman" w:cs="Times New Roman"/>
          <w:sz w:val="24"/>
          <w:szCs w:val="24"/>
        </w:rPr>
        <w:t xml:space="preserve"> caso de los lexemas y morfemas por medio de los cuales nuestras</w:t>
      </w:r>
      <w:r w:rsidRPr="00BD55B5">
        <w:rPr>
          <w:rFonts w:ascii="Times New Roman" w:hAnsi="Times New Roman" w:cs="Times New Roman"/>
          <w:sz w:val="24"/>
          <w:szCs w:val="24"/>
        </w:rPr>
        <w:t xml:space="preserve"> habilidades en escribir, leer, escuchar y hablar se irán perfeccionando a medida que vamos avanzando.</w:t>
      </w:r>
    </w:p>
    <w:p w:rsidR="00203AE5" w:rsidRDefault="00203AE5" w:rsidP="00F17C7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AE5" w:rsidRDefault="00203AE5" w:rsidP="00F17C7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C79" w:rsidRPr="00BD55B5" w:rsidRDefault="00F17C79" w:rsidP="00F17C7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7C79" w:rsidRPr="00BD55B5" w:rsidSect="00F17C79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6E"/>
    <w:rsid w:val="00203AE5"/>
    <w:rsid w:val="00361967"/>
    <w:rsid w:val="00543AE2"/>
    <w:rsid w:val="00687ADA"/>
    <w:rsid w:val="00842773"/>
    <w:rsid w:val="00B65F6E"/>
    <w:rsid w:val="00BD55B5"/>
    <w:rsid w:val="00D7176B"/>
    <w:rsid w:val="00DD1EFF"/>
    <w:rsid w:val="00F1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B1896-1211-4683-8F79-D4F858CC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619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campus06.unad.edu.co/campus06_20152/user/view.php?id=611057&amp;course=6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</dc:creator>
  <cp:lastModifiedBy>usuario</cp:lastModifiedBy>
  <cp:revision>3</cp:revision>
  <dcterms:created xsi:type="dcterms:W3CDTF">2015-10-03T02:31:00Z</dcterms:created>
  <dcterms:modified xsi:type="dcterms:W3CDTF">2015-10-03T02:31:00Z</dcterms:modified>
</cp:coreProperties>
</file>